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2DF3" w14:textId="77777777" w:rsidR="003070DD" w:rsidRDefault="003070DD" w:rsidP="003070DD">
      <w:pPr>
        <w:pStyle w:val="NormalWeb"/>
        <w:shd w:val="clear" w:color="auto" w:fill="FFFFFF"/>
        <w:spacing w:line="360" w:lineRule="atLeast"/>
        <w:rPr>
          <w:rStyle w:val="Sterk"/>
          <w:rFonts w:ascii="Arial" w:hAnsi="Arial" w:cs="Arial"/>
          <w:color w:val="032F51"/>
          <w:sz w:val="27"/>
          <w:szCs w:val="27"/>
        </w:rPr>
      </w:pPr>
      <w:r w:rsidRPr="003070DD">
        <w:rPr>
          <w:rStyle w:val="Sterk"/>
          <w:rFonts w:ascii="Arial" w:hAnsi="Arial" w:cs="Arial"/>
          <w:color w:val="032F51"/>
          <w:sz w:val="27"/>
          <w:szCs w:val="27"/>
        </w:rPr>
        <w:drawing>
          <wp:inline distT="0" distB="0" distL="0" distR="0" wp14:anchorId="5449A874" wp14:editId="28D04D92">
            <wp:extent cx="3627434" cy="967824"/>
            <wp:effectExtent l="0" t="0" r="0" b="3810"/>
            <wp:docPr id="1326718642" name="Bilde 1" descr="Et bilde som inneholder Font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718642" name="Bilde 1" descr="Et bilde som inneholder Font, design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7434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F4B2" w14:textId="5A3CB54D" w:rsidR="003070DD" w:rsidRDefault="003070DD" w:rsidP="003070DD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32F51"/>
          <w:sz w:val="27"/>
          <w:szCs w:val="27"/>
        </w:rPr>
      </w:pPr>
      <w:r>
        <w:rPr>
          <w:rStyle w:val="Sterk"/>
          <w:rFonts w:ascii="Arial" w:hAnsi="Arial" w:cs="Arial"/>
          <w:color w:val="032F51"/>
          <w:sz w:val="27"/>
          <w:szCs w:val="27"/>
        </w:rPr>
        <w:t xml:space="preserve">Betre </w:t>
      </w:r>
      <w:proofErr w:type="spellStart"/>
      <w:r>
        <w:rPr>
          <w:rStyle w:val="Sterk"/>
          <w:rFonts w:ascii="Arial" w:hAnsi="Arial" w:cs="Arial"/>
          <w:color w:val="032F51"/>
          <w:sz w:val="27"/>
          <w:szCs w:val="27"/>
        </w:rPr>
        <w:t>Tverrfaglig</w:t>
      </w:r>
      <w:proofErr w:type="spellEnd"/>
      <w:r>
        <w:rPr>
          <w:rStyle w:val="Sterk"/>
          <w:rFonts w:ascii="Arial" w:hAnsi="Arial" w:cs="Arial"/>
          <w:color w:val="032F51"/>
          <w:sz w:val="27"/>
          <w:szCs w:val="27"/>
        </w:rPr>
        <w:t xml:space="preserve"> Innsats, BTI-modellen</w:t>
      </w:r>
      <w:r>
        <w:rPr>
          <w:rFonts w:ascii="Arial" w:hAnsi="Arial" w:cs="Arial"/>
          <w:color w:val="032F51"/>
          <w:sz w:val="27"/>
          <w:szCs w:val="27"/>
        </w:rPr>
        <w:t>, er ein samhandlingsmodell som beskriv den samanhengande innsatsen i og mellom tenester retta mot gravide, barn, unge og familiar som det er knytt ei bekymring til. BTI-modellen skal bidra til tidleg innsats, samordna tenester og foreldreinvolvering.</w:t>
      </w:r>
    </w:p>
    <w:p w14:paraId="4CF30770" w14:textId="77777777" w:rsidR="003070DD" w:rsidRDefault="003070DD" w:rsidP="003070DD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32F51"/>
          <w:sz w:val="27"/>
          <w:szCs w:val="27"/>
        </w:rPr>
      </w:pPr>
      <w:r>
        <w:rPr>
          <w:rStyle w:val="Sterk"/>
          <w:rFonts w:ascii="Arial" w:hAnsi="Arial" w:cs="Arial"/>
          <w:color w:val="032F51"/>
          <w:sz w:val="27"/>
          <w:szCs w:val="27"/>
        </w:rPr>
        <w:t>Tidleg innsats </w:t>
      </w:r>
      <w:r>
        <w:rPr>
          <w:rFonts w:ascii="Arial" w:hAnsi="Arial" w:cs="Arial"/>
          <w:color w:val="032F51"/>
          <w:sz w:val="27"/>
          <w:szCs w:val="27"/>
        </w:rPr>
        <w:t>handlar om å førebyggja meir og å avdekka vanskar tidlegare, hos både barn, unge og familiar som me kjenner ei uro for. Tidleg innsats kan både handle om å oppdaga vanskar i tidleg alder, og å oppdage vanskar tidleg i ei risikoutvikling. Det kan vera forhold i heimen, eigenskapar ved barnet/ungdommen/familien, eller miljøet i barnehagen/skulen eller på fritida som skaper utfordringar. Heimen, helsestasjonen, barnehagen og skulen har derfor ei sentral rolle både i å oppdaga vanskar og å følgja dei opp. Hjelpetiltaka som vert sette i verk har fokus på å styrka beskyttande faktorar og redusera risikofaktorar rundt barnet/ungdommen/familien.</w:t>
      </w:r>
    </w:p>
    <w:p w14:paraId="22712510" w14:textId="77777777" w:rsidR="003070DD" w:rsidRDefault="003070DD" w:rsidP="003070DD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32F51"/>
          <w:sz w:val="27"/>
          <w:szCs w:val="27"/>
        </w:rPr>
      </w:pPr>
      <w:r>
        <w:rPr>
          <w:rStyle w:val="Sterk"/>
          <w:rFonts w:ascii="Arial" w:hAnsi="Arial" w:cs="Arial"/>
          <w:color w:val="032F51"/>
          <w:sz w:val="27"/>
          <w:szCs w:val="27"/>
        </w:rPr>
        <w:t>Samordna tenester</w:t>
      </w:r>
      <w:r>
        <w:rPr>
          <w:rFonts w:ascii="Arial" w:hAnsi="Arial" w:cs="Arial"/>
          <w:color w:val="032F51"/>
          <w:sz w:val="27"/>
          <w:szCs w:val="27"/>
        </w:rPr>
        <w:t> handlar om å betra samarbeidet og ikkje minst framdrifta når kommunale basistenester (f.eks. helsestasjon, skule, barnehage) og hjelpetenester (f.eks. helseteneste, PPT, barnevern, tenester for ungdom, SLT-koordinator) i fellesskap skal hjelpa barn/ungdom/familiar gjennom vanskar. Med ein klar struktur bidrar BTI-modellen til styrkt samhandling mellom tenester, slik at dei jobbar målretta, effektivt og heilskapleg – og utan at det oppstår avbrot i oppfølginga.</w:t>
      </w:r>
    </w:p>
    <w:p w14:paraId="69A79454" w14:textId="77777777" w:rsidR="003070DD" w:rsidRDefault="003070DD" w:rsidP="003070DD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32F51"/>
          <w:sz w:val="27"/>
          <w:szCs w:val="27"/>
        </w:rPr>
      </w:pPr>
      <w:r>
        <w:rPr>
          <w:rStyle w:val="Sterk"/>
          <w:rFonts w:ascii="Arial" w:hAnsi="Arial" w:cs="Arial"/>
          <w:color w:val="032F51"/>
          <w:sz w:val="27"/>
          <w:szCs w:val="27"/>
        </w:rPr>
        <w:t>Foreldreinvolvering</w:t>
      </w:r>
      <w:r>
        <w:rPr>
          <w:rFonts w:ascii="Arial" w:hAnsi="Arial" w:cs="Arial"/>
          <w:color w:val="032F51"/>
          <w:sz w:val="27"/>
          <w:szCs w:val="27"/>
        </w:rPr>
        <w:t xml:space="preserve"> handlar om at BTI-modellen er basert på at foreldre/føresette i utgangspunktet alltid skal vera ein del av løysinga på eit problem. Det blir derfor lagt stor vekt på at dei kommunale verksemdene/tenestene skal </w:t>
      </w:r>
      <w:proofErr w:type="spellStart"/>
      <w:r>
        <w:rPr>
          <w:rFonts w:ascii="Arial" w:hAnsi="Arial" w:cs="Arial"/>
          <w:color w:val="032F51"/>
          <w:sz w:val="27"/>
          <w:szCs w:val="27"/>
        </w:rPr>
        <w:t>samhandla</w:t>
      </w:r>
      <w:proofErr w:type="spellEnd"/>
      <w:r>
        <w:rPr>
          <w:rFonts w:ascii="Arial" w:hAnsi="Arial" w:cs="Arial"/>
          <w:color w:val="032F51"/>
          <w:sz w:val="27"/>
          <w:szCs w:val="27"/>
        </w:rPr>
        <w:t xml:space="preserve"> med foreldra gjennom hjelpeprosessen, og at foreldra skal involverast på eit tidleg tidspunkt etter at uroa for barnet/ungdomen har oppstått. Foreldreinvolvering inneber også at foreldre på eige initiativ kan involvera kommunale verksemder/tenester dersom dei er bekymra for eigne eller andre sine barn.</w:t>
      </w:r>
    </w:p>
    <w:p w14:paraId="5CF23939" w14:textId="77777777" w:rsidR="003070DD" w:rsidRDefault="003070DD" w:rsidP="003070DD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32F51"/>
          <w:sz w:val="27"/>
          <w:szCs w:val="27"/>
        </w:rPr>
      </w:pPr>
      <w:r>
        <w:rPr>
          <w:rFonts w:ascii="Arial" w:hAnsi="Arial" w:cs="Arial"/>
          <w:color w:val="032F51"/>
          <w:sz w:val="27"/>
          <w:szCs w:val="27"/>
        </w:rPr>
        <w:lastRenderedPageBreak/>
        <w:t>Involveringa av foreldre har både ei etisk og fagleg grunngjeving. Den etiske dreier seg om å respektera det overordna ansvaret foreldra eller andre føresette har for eigne barn. Det faglege dreier seg om at foreldra ofte er ein avgjerande aktør, og heimen ein viktig arena, i det førebyggjande arbeidet med barn og unge.</w:t>
      </w:r>
    </w:p>
    <w:p w14:paraId="538A3053" w14:textId="77777777" w:rsidR="003070DD" w:rsidRDefault="003070DD" w:rsidP="003070DD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32F51"/>
          <w:sz w:val="27"/>
          <w:szCs w:val="27"/>
        </w:rPr>
      </w:pPr>
      <w:r>
        <w:rPr>
          <w:rFonts w:ascii="Arial" w:hAnsi="Arial" w:cs="Arial"/>
          <w:color w:val="032F51"/>
          <w:sz w:val="27"/>
          <w:szCs w:val="27"/>
        </w:rPr>
        <w:t>I kommunikasjonen mellom kommunal teneste(er) og familien, vert ein elektronisk stafettlogg brukt som eit viktig samhandlingsverktøy.</w:t>
      </w:r>
    </w:p>
    <w:p w14:paraId="66FB170E" w14:textId="77777777" w:rsidR="00C21A11" w:rsidRDefault="00C21A11"/>
    <w:sectPr w:rsidR="00C2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0DD"/>
    <w:rsid w:val="003070DD"/>
    <w:rsid w:val="00C21A11"/>
    <w:rsid w:val="00C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66A0"/>
  <w15:chartTrackingRefBased/>
  <w15:docId w15:val="{D6ACDC78-C50D-4F47-8DE5-C844D7FD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307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2052</Characters>
  <Application>Microsoft Office Word</Application>
  <DocSecurity>0</DocSecurity>
  <Lines>17</Lines>
  <Paragraphs>4</Paragraphs>
  <ScaleCrop>false</ScaleCrop>
  <Company>Stord kommune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Blokhus</dc:creator>
  <cp:keywords/>
  <dc:description/>
  <cp:lastModifiedBy>Birthe Blokhus</cp:lastModifiedBy>
  <cp:revision>1</cp:revision>
  <dcterms:created xsi:type="dcterms:W3CDTF">2023-07-03T13:17:00Z</dcterms:created>
  <dcterms:modified xsi:type="dcterms:W3CDTF">2023-07-03T13:19:00Z</dcterms:modified>
</cp:coreProperties>
</file>